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70" w:line="220" w:lineRule="auto"/>
        <w:jc w:val="center"/>
        <w:rPr>
          <w:rFonts w:ascii="黑体" w:hAnsi="黑体" w:eastAsia="黑体" w:cs="黑体"/>
          <w:sz w:val="83"/>
          <w:szCs w:val="83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7"/>
          <w:sz w:val="48"/>
          <w:szCs w:val="48"/>
        </w:rPr>
        <w:t>国有土地房屋征收廉政风险防控流程图</w:t>
      </w: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  <w:bookmarkStart w:id="0" w:name="_GoBack"/>
      <w:bookmarkEnd w:id="0"/>
      <w:r>
        <w:rPr>
          <w:sz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-170815</wp:posOffset>
                </wp:positionH>
                <wp:positionV relativeFrom="paragraph">
                  <wp:posOffset>87630</wp:posOffset>
                </wp:positionV>
                <wp:extent cx="6251575" cy="8288020"/>
                <wp:effectExtent l="12700" t="12700" r="22225" b="24130"/>
                <wp:wrapNone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1575" cy="8288020"/>
                          <a:chOff x="12918" y="3037"/>
                          <a:chExt cx="9845" cy="13052"/>
                        </a:xfrm>
                      </wpg:grpSpPr>
                      <wps:wsp>
                        <wps:cNvPr id="4" name="矩形 4"/>
                        <wps:cNvSpPr/>
                        <wps:spPr>
                          <a:xfrm>
                            <a:off x="12918" y="3184"/>
                            <a:ext cx="1568" cy="124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sz w:val="28"/>
                                  <w:szCs w:val="28"/>
                                  <w:lang w:eastAsia="zh-CN"/>
                                </w:rPr>
                                <w:t>工作流程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5936" y="3123"/>
                            <a:ext cx="1742" cy="125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sz w:val="28"/>
                                  <w:szCs w:val="28"/>
                                  <w:lang w:eastAsia="zh-CN"/>
                                </w:rPr>
                                <w:t>风险点描述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" name="矩形 6"/>
                        <wps:cNvSpPr/>
                        <wps:spPr>
                          <a:xfrm>
                            <a:off x="19602" y="3037"/>
                            <a:ext cx="1723" cy="127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sz w:val="28"/>
                                  <w:szCs w:val="28"/>
                                  <w:lang w:eastAsia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" name="矩形 7"/>
                        <wps:cNvSpPr/>
                        <wps:spPr>
                          <a:xfrm>
                            <a:off x="12934" y="5811"/>
                            <a:ext cx="1568" cy="124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sz w:val="28"/>
                                  <w:szCs w:val="28"/>
                                  <w:lang w:eastAsia="zh-CN"/>
                                </w:rPr>
                                <w:t>入户调查环节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2940" y="8669"/>
                            <a:ext cx="1568" cy="124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sz w:val="28"/>
                                  <w:szCs w:val="28"/>
                                  <w:lang w:eastAsia="zh-CN"/>
                                </w:rPr>
                                <w:t>丈量计算环节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矩形 9"/>
                        <wps:cNvSpPr/>
                        <wps:spPr>
                          <a:xfrm>
                            <a:off x="12957" y="11499"/>
                            <a:ext cx="1568" cy="124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sz w:val="28"/>
                                  <w:szCs w:val="28"/>
                                  <w:lang w:eastAsia="zh-CN"/>
                                </w:rPr>
                                <w:t>签订协议环节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" name="矩形 10"/>
                        <wps:cNvSpPr/>
                        <wps:spPr>
                          <a:xfrm>
                            <a:off x="12990" y="14100"/>
                            <a:ext cx="1568" cy="124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sz w:val="28"/>
                                  <w:szCs w:val="28"/>
                                  <w:lang w:eastAsia="zh-CN"/>
                                </w:rPr>
                                <w:t>补偿安置环节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5402" y="5509"/>
                            <a:ext cx="2939" cy="156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spacing w:before="22" w:line="233" w:lineRule="auto"/>
                                <w:ind w:left="20" w:right="20" w:firstLine="612" w:firstLineChars="200"/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pacing w:val="13"/>
                                  <w:sz w:val="28"/>
                                  <w:szCs w:val="28"/>
                                  <w:lang w:eastAsia="zh-CN"/>
                                </w:rPr>
                                <w:t>被征收户产权调查不认真，容易造成产权不清晰、补偿对象发生错误。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" name="矩形 12"/>
                        <wps:cNvSpPr/>
                        <wps:spPr>
                          <a:xfrm>
                            <a:off x="15390" y="8065"/>
                            <a:ext cx="2998" cy="187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spacing w:before="19" w:line="231" w:lineRule="auto"/>
                                <w:ind w:right="20" w:firstLine="524" w:firstLineChars="200"/>
                                <w:rPr>
                                  <w:rFonts w:hint="eastAsia" w:asciiTheme="majorEastAsia" w:hAnsiTheme="majorEastAsia" w:eastAsiaTheme="majorEastAsia" w:cstheme="maj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Theme="majorEastAsia" w:hAnsiTheme="majorEastAsia" w:eastAsiaTheme="majorEastAsia" w:cstheme="majorEastAsia"/>
                                  <w:spacing w:val="-9"/>
                                  <w:sz w:val="28"/>
                                  <w:szCs w:val="28"/>
                                </w:rPr>
                                <w:t>在丈量房屋面积清点附属物方面</w:t>
                              </w:r>
                              <w:r>
                                <w:rPr>
                                  <w:rFonts w:hint="eastAsia" w:asciiTheme="majorEastAsia" w:hAnsiTheme="majorEastAsia" w:eastAsiaTheme="majorEastAsia" w:cstheme="majorEastAsia"/>
                                  <w:spacing w:val="-9"/>
                                  <w:sz w:val="28"/>
                                  <w:szCs w:val="28"/>
                                  <w:lang w:val="en-US" w:eastAsia="zh-CN"/>
                                </w:rPr>
                                <w:t>,</w:t>
                              </w:r>
                              <w:r>
                                <w:rPr>
                                  <w:rFonts w:hint="eastAsia" w:asciiTheme="majorEastAsia" w:hAnsiTheme="majorEastAsia" w:eastAsiaTheme="majorEastAsia" w:cstheme="majorEastAsia"/>
                                  <w:spacing w:val="-10"/>
                                  <w:sz w:val="28"/>
                                  <w:szCs w:val="28"/>
                                </w:rPr>
                                <w:t>为被征</w:t>
                              </w:r>
                              <w:r>
                                <w:rPr>
                                  <w:rFonts w:hint="eastAsia" w:asciiTheme="majorEastAsia" w:hAnsiTheme="majorEastAsia" w:eastAsiaTheme="majorEastAsia" w:cstheme="majorEastAsia"/>
                                  <w:spacing w:val="-10"/>
                                  <w:sz w:val="28"/>
                                  <w:szCs w:val="28"/>
                                  <w:lang w:eastAsia="zh-CN"/>
                                </w:rPr>
                                <w:t>收</w:t>
                              </w:r>
                              <w:r>
                                <w:rPr>
                                  <w:rFonts w:hint="eastAsia" w:asciiTheme="majorEastAsia" w:hAnsiTheme="majorEastAsia" w:eastAsiaTheme="majorEastAsia" w:cstheme="majorEastAsia"/>
                                  <w:spacing w:val="9"/>
                                  <w:sz w:val="28"/>
                                  <w:szCs w:val="28"/>
                                </w:rPr>
                                <w:t>方谋取利益，共同骗取征</w:t>
                              </w:r>
                              <w:r>
                                <w:rPr>
                                  <w:rFonts w:hint="eastAsia" w:asciiTheme="majorEastAsia" w:hAnsiTheme="majorEastAsia" w:eastAsiaTheme="majorEastAsia" w:cstheme="majorEastAsia"/>
                                  <w:spacing w:val="9"/>
                                  <w:sz w:val="28"/>
                                  <w:szCs w:val="28"/>
                                  <w:lang w:eastAsia="zh-CN"/>
                                </w:rPr>
                                <w:t>收补偿</w:t>
                              </w:r>
                              <w:r>
                                <w:rPr>
                                  <w:rFonts w:hint="eastAsia" w:asciiTheme="majorEastAsia" w:hAnsiTheme="majorEastAsia" w:eastAsiaTheme="majorEastAsia" w:cstheme="majorEastAsia"/>
                                  <w:spacing w:val="9"/>
                                  <w:sz w:val="28"/>
                                  <w:szCs w:val="28"/>
                                </w:rPr>
                                <w:t>费用。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3" name="矩形 13"/>
                        <wps:cNvSpPr/>
                        <wps:spPr>
                          <a:xfrm>
                            <a:off x="19053" y="7366"/>
                            <a:ext cx="3697" cy="315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ind w:firstLine="512" w:firstLineChars="200"/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pacing w:val="-12"/>
                                  <w:sz w:val="28"/>
                                  <w:szCs w:val="28"/>
                                </w:rPr>
                                <w:t>政府组织相关部门及村、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pacing w:val="-7"/>
                                  <w:sz w:val="28"/>
                                  <w:szCs w:val="28"/>
                                </w:rPr>
                                <w:t>社区参与，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pacing w:val="-7"/>
                                  <w:sz w:val="28"/>
                                  <w:szCs w:val="28"/>
                                  <w:lang w:eastAsia="zh-CN"/>
                                </w:rPr>
                                <w:t>由被征收人选定第三方评估机构进行评估，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pacing w:val="-7"/>
                                  <w:sz w:val="28"/>
                                  <w:szCs w:val="28"/>
                                </w:rPr>
                                <w:t>对拆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pacing w:val="-16"/>
                                  <w:sz w:val="28"/>
                                  <w:szCs w:val="28"/>
                                </w:rPr>
                                <w:t>迁房屋进行测量、拍照，同时界定房屋的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pacing w:val="-7"/>
                                  <w:sz w:val="28"/>
                                  <w:szCs w:val="28"/>
                                </w:rPr>
                                <w:t>性质，并由房屋所有人和工作人员双方签字认可，形成第一手原始资料，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pacing w:val="-12"/>
                                  <w:sz w:val="28"/>
                                  <w:szCs w:val="28"/>
                                </w:rPr>
                                <w:t>互相监督。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" name="矩形 14"/>
                        <wps:cNvSpPr/>
                        <wps:spPr>
                          <a:xfrm>
                            <a:off x="19045" y="4913"/>
                            <a:ext cx="3710" cy="196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ind w:firstLine="568" w:firstLineChars="200"/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pacing w:val="2"/>
                                  <w:sz w:val="28"/>
                                  <w:szCs w:val="28"/>
                                </w:rPr>
                                <w:t>注重思想教育，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pacing w:val="-11"/>
                                  <w:sz w:val="28"/>
                                  <w:szCs w:val="28"/>
                                </w:rPr>
                                <w:t>尽可能抽调思想品德过硬、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pacing w:val="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pacing w:val="26"/>
                                  <w:sz w:val="28"/>
                                  <w:szCs w:val="28"/>
                                </w:rPr>
                                <w:t>工作责任心强的人员组成工作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pacing w:val="-15"/>
                                  <w:sz w:val="28"/>
                                  <w:szCs w:val="28"/>
                                </w:rPr>
                                <w:t>队，同时要实行回避制度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pacing w:val="-15"/>
                                  <w:sz w:val="28"/>
                                  <w:szCs w:val="28"/>
                                  <w:lang w:eastAsia="zh-CN"/>
                                </w:rPr>
                                <w:t>，入户调查至少两人以上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pacing w:val="-15"/>
                                  <w:sz w:val="28"/>
                                  <w:szCs w:val="28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5" name="矩形 15"/>
                        <wps:cNvSpPr/>
                        <wps:spPr>
                          <a:xfrm>
                            <a:off x="15484" y="11132"/>
                            <a:ext cx="2998" cy="161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ind w:firstLine="468" w:firstLineChars="200"/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pacing w:val="-23"/>
                                  <w:sz w:val="28"/>
                                  <w:szCs w:val="28"/>
                                  <w:lang w:eastAsia="zh-CN"/>
                                </w:rPr>
                                <w:t>被征收户提供的的产权证明资料与评估报告是否一致，协议书补偿金额计算是否准确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pacing w:val="-14"/>
                                  <w:sz w:val="28"/>
                                  <w:szCs w:val="28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6" name="矩形 16"/>
                        <wps:cNvSpPr/>
                        <wps:spPr>
                          <a:xfrm>
                            <a:off x="19042" y="10811"/>
                            <a:ext cx="3721" cy="239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spacing w:before="68" w:line="233" w:lineRule="auto"/>
                                <w:ind w:right="133" w:firstLine="536" w:firstLineChars="200"/>
                                <w:jc w:val="both"/>
                                <w:rPr>
                                  <w:rFonts w:ascii="黑体" w:hAnsi="黑体" w:eastAsia="黑体" w:cs="黑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pacing w:val="-6"/>
                                  <w:sz w:val="28"/>
                                  <w:szCs w:val="28"/>
                                </w:rPr>
                                <w:t>设立复核部门，对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pacing w:val="-17"/>
                                  <w:sz w:val="28"/>
                                  <w:szCs w:val="28"/>
                                </w:rPr>
                                <w:t>有争议的问题进行专门复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pacing w:val="-4"/>
                                  <w:sz w:val="28"/>
                                  <w:szCs w:val="28"/>
                                </w:rPr>
                                <w:t>核，同时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pacing w:val="-4"/>
                                  <w:sz w:val="28"/>
                                  <w:szCs w:val="28"/>
                                  <w:lang w:eastAsia="zh-CN"/>
                                </w:rPr>
                                <w:t>两人以上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pacing w:val="-4"/>
                                  <w:sz w:val="28"/>
                                  <w:szCs w:val="28"/>
                                </w:rPr>
                                <w:t>参与征收房屋安置补偿的合同签定工作，防止基础数据的误算，合同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pacing w:val="-5"/>
                                  <w:sz w:val="28"/>
                                  <w:szCs w:val="28"/>
                                </w:rPr>
                                <w:t>数据误填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pacing w:val="-13"/>
                                  <w:sz w:val="28"/>
                                  <w:szCs w:val="28"/>
                                </w:rPr>
                                <w:t>。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7" name="矩形 17"/>
                        <wps:cNvSpPr/>
                        <wps:spPr>
                          <a:xfrm>
                            <a:off x="15538" y="13750"/>
                            <a:ext cx="2998" cy="233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ind w:firstLine="560" w:firstLineChars="200"/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28"/>
                                  <w:szCs w:val="28"/>
                                  <w:lang w:eastAsia="zh-CN"/>
                                </w:rPr>
                                <w:t>没有按照国家有关法律法规规定的程序进行征收，征收程序不规范。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8" name="矩形 18"/>
                        <wps:cNvSpPr/>
                        <wps:spPr>
                          <a:xfrm>
                            <a:off x="19113" y="13696"/>
                            <a:ext cx="3637" cy="237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ind w:firstLine="468" w:firstLineChars="200"/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pacing w:val="-23"/>
                                  <w:sz w:val="28"/>
                                  <w:szCs w:val="28"/>
                                </w:rPr>
                                <w:t>建立健全征收补偿的公示制度。实施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pacing w:val="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pacing w:val="-18"/>
                                  <w:sz w:val="28"/>
                                  <w:szCs w:val="28"/>
                                </w:rPr>
                                <w:t>“阳光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pacing w:val="-18"/>
                                  <w:sz w:val="28"/>
                                  <w:szCs w:val="28"/>
                                  <w:lang w:eastAsia="zh-CN"/>
                                </w:rPr>
                                <w:t>征收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pacing w:val="-18"/>
                                  <w:sz w:val="28"/>
                                  <w:szCs w:val="28"/>
                                </w:rPr>
                                <w:t>”、“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pacing w:val="-18"/>
                                  <w:sz w:val="28"/>
                                  <w:szCs w:val="28"/>
                                  <w:lang w:eastAsia="zh-CN"/>
                                </w:rPr>
                                <w:t>阳光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pacing w:val="-18"/>
                                  <w:sz w:val="28"/>
                                  <w:szCs w:val="28"/>
                                </w:rPr>
                                <w:t>补偿”,不仅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pacing w:val="-23"/>
                                  <w:sz w:val="28"/>
                                  <w:szCs w:val="28"/>
                                </w:rPr>
                                <w:t>要公开征收补偿的政策、方案，还要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pacing w:val="-27"/>
                                  <w:sz w:val="28"/>
                                  <w:szCs w:val="28"/>
                                </w:rPr>
                                <w:t>公开过程、公开监督。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2" name="下箭头 22"/>
                        <wps:cNvSpPr/>
                        <wps:spPr>
                          <a:xfrm>
                            <a:off x="13572" y="12827"/>
                            <a:ext cx="216" cy="1221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下箭头 23"/>
                        <wps:cNvSpPr/>
                        <wps:spPr>
                          <a:xfrm>
                            <a:off x="16681" y="4515"/>
                            <a:ext cx="174" cy="869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4" name="下箭头 24"/>
                        <wps:cNvSpPr/>
                        <wps:spPr>
                          <a:xfrm>
                            <a:off x="16715" y="7170"/>
                            <a:ext cx="172" cy="869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" name="下箭头 29"/>
                        <wps:cNvSpPr/>
                        <wps:spPr>
                          <a:xfrm>
                            <a:off x="20666" y="10588"/>
                            <a:ext cx="130" cy="256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5" name="下箭头 25"/>
                        <wps:cNvSpPr/>
                        <wps:spPr>
                          <a:xfrm>
                            <a:off x="16704" y="10158"/>
                            <a:ext cx="195" cy="869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6" name="右箭头 36"/>
                        <wps:cNvSpPr/>
                        <wps:spPr>
                          <a:xfrm>
                            <a:off x="18411" y="8886"/>
                            <a:ext cx="657" cy="228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" name="下箭头 26"/>
                        <wps:cNvSpPr/>
                        <wps:spPr>
                          <a:xfrm>
                            <a:off x="16791" y="12845"/>
                            <a:ext cx="195" cy="869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3" name="右箭头 33"/>
                        <wps:cNvSpPr/>
                        <wps:spPr>
                          <a:xfrm>
                            <a:off x="14606" y="3588"/>
                            <a:ext cx="1153" cy="213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4" name="右箭头 34"/>
                        <wps:cNvSpPr/>
                        <wps:spPr>
                          <a:xfrm>
                            <a:off x="18378" y="6249"/>
                            <a:ext cx="657" cy="228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5" name="右箭头 35"/>
                        <wps:cNvSpPr/>
                        <wps:spPr>
                          <a:xfrm>
                            <a:off x="14555" y="6233"/>
                            <a:ext cx="837" cy="207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7" name="右箭头 37"/>
                        <wps:cNvSpPr/>
                        <wps:spPr>
                          <a:xfrm>
                            <a:off x="14601" y="11819"/>
                            <a:ext cx="837" cy="208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" name="下箭头 27"/>
                        <wps:cNvSpPr/>
                        <wps:spPr>
                          <a:xfrm>
                            <a:off x="20566" y="4381"/>
                            <a:ext cx="152" cy="475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" name="下箭头 28"/>
                        <wps:cNvSpPr/>
                        <wps:spPr>
                          <a:xfrm>
                            <a:off x="20612" y="6870"/>
                            <a:ext cx="152" cy="475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" name="右箭头 32"/>
                        <wps:cNvSpPr/>
                        <wps:spPr>
                          <a:xfrm>
                            <a:off x="14546" y="9001"/>
                            <a:ext cx="837" cy="206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9" name="右箭头 39"/>
                        <wps:cNvSpPr/>
                        <wps:spPr>
                          <a:xfrm>
                            <a:off x="14666" y="14683"/>
                            <a:ext cx="837" cy="206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0" name="下箭头 30"/>
                        <wps:cNvSpPr/>
                        <wps:spPr>
                          <a:xfrm>
                            <a:off x="20709" y="13231"/>
                            <a:ext cx="174" cy="410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1" name="右箭头 31"/>
                        <wps:cNvSpPr/>
                        <wps:spPr>
                          <a:xfrm>
                            <a:off x="18155" y="3521"/>
                            <a:ext cx="1153" cy="213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8" name="右箭头 38"/>
                        <wps:cNvSpPr/>
                        <wps:spPr>
                          <a:xfrm>
                            <a:off x="18499" y="11784"/>
                            <a:ext cx="544" cy="163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0" name="右箭头 40"/>
                        <wps:cNvSpPr/>
                        <wps:spPr>
                          <a:xfrm>
                            <a:off x="18577" y="14663"/>
                            <a:ext cx="544" cy="208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2" name="下箭头 42"/>
                        <wps:cNvSpPr/>
                        <wps:spPr>
                          <a:xfrm>
                            <a:off x="13547" y="10134"/>
                            <a:ext cx="193" cy="1221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3" name="下箭头 43"/>
                        <wps:cNvSpPr/>
                        <wps:spPr>
                          <a:xfrm>
                            <a:off x="13522" y="7264"/>
                            <a:ext cx="195" cy="1221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4" name="下箭头 44"/>
                        <wps:cNvSpPr/>
                        <wps:spPr>
                          <a:xfrm>
                            <a:off x="13519" y="4526"/>
                            <a:ext cx="217" cy="1221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3.45pt;margin-top:6.9pt;height:652.6pt;width:492.25pt;z-index:251660288;mso-width-relative:page;mso-height-relative:page;" coordorigin="12918,3037" coordsize="9845,13052" o:gfxdata="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">
                <o:lock v:ext="edit" aspectratio="f"/>
                <v:rect id="_x0000_s1026" o:spid="_x0000_s1026" o:spt="1" style="position:absolute;left:12918;top:3184;height:1247;width:1568;v-text-anchor:middle;" filled="f" stroked="t" coordsize="21600,21600" o:gfxdata="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dXfwL4A&#10;AADaAAAADwAAAAAAAAABACAAAAAiAAAAZHJzL2Rvd25yZXYueG1sUEsBAhQAFAAAAAgAh07iQDMv&#10;BZ47AAAAOQAAABAAAAAAAAAAAQAgAAAADQEAAGRycy9zaGFwZXhtbC54bWxQSwUGAAAAAAYABgBb&#10;AQAAtwMAAAAA&#10;">
                  <v:fill on="f" focussize="0,0"/>
                  <v:stroke weight="2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sz w:val="28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hint="eastAsia" w:eastAsia="宋体"/>
                            <w:sz w:val="28"/>
                            <w:szCs w:val="28"/>
                            <w:lang w:eastAsia="zh-CN"/>
                          </w:rPr>
                          <w:t>工作流程</w:t>
                        </w:r>
                      </w:p>
                    </w:txbxContent>
                  </v:textbox>
                </v:rect>
                <v:rect id="_x0000_s1026" o:spid="_x0000_s1026" o:spt="1" style="position:absolute;left:15936;top:3123;height:1259;width:1742;v-text-anchor:middle;" filled="f" stroked="t" coordsize="21600,21600" o:gfxdata="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pl6W74A&#10;AADaAAAADwAAAAAAAAABACAAAAAiAAAAZHJzL2Rvd25yZXYueG1sUEsBAhQAFAAAAAgAh07iQDMv&#10;BZ47AAAAOQAAABAAAAAAAAAAAQAgAAAADQEAAGRycy9zaGFwZXhtbC54bWxQSwUGAAAAAAYABgBb&#10;AQAAtwMAAAAA&#10;">
                  <v:fill on="f" focussize="0,0"/>
                  <v:stroke weight="2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sz w:val="28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hint="eastAsia" w:eastAsia="宋体"/>
                            <w:sz w:val="28"/>
                            <w:szCs w:val="28"/>
                            <w:lang w:eastAsia="zh-CN"/>
                          </w:rPr>
                          <w:t>风险点描述</w:t>
                        </w:r>
                      </w:p>
                    </w:txbxContent>
                  </v:textbox>
                </v:rect>
                <v:rect id="_x0000_s1026" o:spid="_x0000_s1026" o:spt="1" style="position:absolute;left:19602;top:3037;height:1272;width:1723;v-text-anchor:middle;" filled="f" stroked="t" coordsize="21600,21600" o:gfxdata="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S+QsvQAA&#10;ANoAAAAPAAAAAAAAAAEAIAAAACIAAABkcnMvZG93bnJldi54bWxQSwECFAAUAAAACACHTuJAMy8F&#10;njsAAAA5AAAAEAAAAAAAAAABACAAAAAMAQAAZHJzL3NoYXBleG1sLnhtbFBLBQYAAAAABgAGAFsB&#10;AAC2AwAAAAA=&#10;">
                  <v:fill on="f" focussize="0,0"/>
                  <v:stroke weight="2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sz w:val="28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hint="eastAsia" w:eastAsia="宋体"/>
                            <w:sz w:val="28"/>
                            <w:szCs w:val="28"/>
                            <w:lang w:eastAsia="zh-CN"/>
                          </w:rPr>
                          <w:t>防控措施</w:t>
                        </w:r>
                      </w:p>
                    </w:txbxContent>
                  </v:textbox>
                </v:rect>
                <v:rect id="_x0000_s1026" o:spid="_x0000_s1026" o:spt="1" style="position:absolute;left:12934;top:5811;height:1247;width:1568;v-text-anchor:middle;" filled="f" stroked="t" coordsize="21600,21600" o:gfxdata="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QdBt74A&#10;AADaAAAADwAAAAAAAAABACAAAAAiAAAAZHJzL2Rvd25yZXYueG1sUEsBAhQAFAAAAAgAh07iQDMv&#10;BZ47AAAAOQAAABAAAAAAAAAAAQAgAAAADQEAAGRycy9zaGFwZXhtbC54bWxQSwUGAAAAAAYABgBb&#10;AQAAtwMAAAAA&#10;">
                  <v:fill on="f" focussize="0,0"/>
                  <v:stroke weight="2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sz w:val="28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hint="eastAsia" w:eastAsia="宋体"/>
                            <w:sz w:val="28"/>
                            <w:szCs w:val="28"/>
                            <w:lang w:eastAsia="zh-CN"/>
                          </w:rPr>
                          <w:t>入户调查环节</w:t>
                        </w:r>
                      </w:p>
                    </w:txbxContent>
                  </v:textbox>
                </v:rect>
                <v:rect id="_x0000_s1026" o:spid="_x0000_s1026" o:spt="1" style="position:absolute;left:12940;top:8669;height:1247;width:1568;v-text-anchor:middle;" filled="f" stroked="t" coordsize="21600,21600" o:gfxdata="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JjVxbsAAADa&#10;AAAADwAAAAAAAAABACAAAAAiAAAAZHJzL2Rvd25yZXYueG1sUEsBAhQAFAAAAAgAh07iQDMvBZ47&#10;AAAAOQAAABAAAAAAAAAAAQAgAAAACgEAAGRycy9zaGFwZXhtbC54bWxQSwUGAAAAAAYABgBbAQAA&#10;tAMAAAAA&#10;">
                  <v:fill on="f" focussize="0,0"/>
                  <v:stroke weight="2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sz w:val="28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hint="eastAsia" w:eastAsia="宋体"/>
                            <w:sz w:val="28"/>
                            <w:szCs w:val="28"/>
                            <w:lang w:eastAsia="zh-CN"/>
                          </w:rPr>
                          <w:t>丈量计算环节</w:t>
                        </w:r>
                      </w:p>
                    </w:txbxContent>
                  </v:textbox>
                </v:rect>
                <v:rect id="_x0000_s1026" o:spid="_x0000_s1026" o:spt="1" style="position:absolute;left:12957;top:11499;height:1247;width:1568;v-text-anchor:middle;" filled="f" stroked="t" coordsize="21600,21600" o:gfxdata="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9RwXr4A&#10;AADaAAAADwAAAAAAAAABACAAAAAiAAAAZHJzL2Rvd25yZXYueG1sUEsBAhQAFAAAAAgAh07iQDMv&#10;BZ47AAAAOQAAABAAAAAAAAAAAQAgAAAADQEAAGRycy9zaGFwZXhtbC54bWxQSwUGAAAAAAYABgBb&#10;AQAAtwMAAAAA&#10;">
                  <v:fill on="f" focussize="0,0"/>
                  <v:stroke weight="2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sz w:val="28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hint="eastAsia" w:eastAsia="宋体"/>
                            <w:sz w:val="28"/>
                            <w:szCs w:val="28"/>
                            <w:lang w:eastAsia="zh-CN"/>
                          </w:rPr>
                          <w:t>签订协议环节</w:t>
                        </w:r>
                      </w:p>
                    </w:txbxContent>
                  </v:textbox>
                </v:rect>
                <v:rect id="_x0000_s1026" o:spid="_x0000_s1026" o:spt="1" style="position:absolute;left:12990;top:14100;height:1247;width:1568;v-text-anchor:middle;" filled="f" stroked="t" coordsize="21600,21600" o:gfxdata="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cWAG6/&#10;AAAA2wAAAA8AAAAAAAAAAQAgAAAAIgAAAGRycy9kb3ducmV2LnhtbFBLAQIUABQAAAAIAIdO4kAz&#10;LwWeOwAAADkAAAAQAAAAAAAAAAEAIAAAAA4BAABkcnMvc2hhcGV4bWwueG1sUEsFBgAAAAAGAAYA&#10;WwEAALgDAAAAAA==&#10;">
                  <v:fill on="f" focussize="0,0"/>
                  <v:stroke weight="2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sz w:val="28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hint="eastAsia" w:eastAsia="宋体"/>
                            <w:sz w:val="28"/>
                            <w:szCs w:val="28"/>
                            <w:lang w:eastAsia="zh-CN"/>
                          </w:rPr>
                          <w:t>补偿安置环节</w:t>
                        </w:r>
                      </w:p>
                    </w:txbxContent>
                  </v:textbox>
                </v:rect>
                <v:rect id="_x0000_s1026" o:spid="_x0000_s1026" o:spt="1" style="position:absolute;left:15402;top:5509;height:1566;width:2939;v-text-anchor:middle;" filled="f" stroked="t" coordsize="21600,21600" o:gfxdata="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hapf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spacing w:before="22" w:line="233" w:lineRule="auto"/>
                          <w:ind w:left="20" w:right="20" w:firstLine="612" w:firstLineChars="200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pacing w:val="13"/>
                            <w:sz w:val="28"/>
                            <w:szCs w:val="28"/>
                            <w:lang w:eastAsia="zh-CN"/>
                          </w:rPr>
                          <w:t>被征收户产权调查不认真，容易造成产权不清晰、补偿对象发生错误。</w:t>
                        </w:r>
                      </w:p>
                    </w:txbxContent>
                  </v:textbox>
                </v:rect>
                <v:rect id="_x0000_s1026" o:spid="_x0000_s1026" o:spt="1" style="position:absolute;left:15390;top:8065;height:1874;width:2998;v-text-anchor:middle;" filled="f" stroked="t" coordsize="21600,21600" o:gfxdata="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iIO4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spacing w:before="19" w:line="231" w:lineRule="auto"/>
                          <w:ind w:right="20" w:firstLine="524" w:firstLineChars="200"/>
                          <w:rPr>
                            <w:rFonts w:hint="eastAsia" w:asciiTheme="majorEastAsia" w:hAnsiTheme="majorEastAsia" w:eastAsiaTheme="majorEastAsia" w:cstheme="maj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Theme="majorEastAsia" w:hAnsiTheme="majorEastAsia" w:eastAsiaTheme="majorEastAsia" w:cstheme="majorEastAsia"/>
                            <w:spacing w:val="-9"/>
                            <w:sz w:val="28"/>
                            <w:szCs w:val="28"/>
                          </w:rPr>
                          <w:t>在丈量房屋面积清点附属物方面</w:t>
                        </w:r>
                        <w:r>
                          <w:rPr>
                            <w:rFonts w:hint="eastAsia" w:asciiTheme="majorEastAsia" w:hAnsiTheme="majorEastAsia" w:eastAsiaTheme="majorEastAsia" w:cstheme="majorEastAsia"/>
                            <w:spacing w:val="-9"/>
                            <w:sz w:val="28"/>
                            <w:szCs w:val="28"/>
                            <w:lang w:val="en-US" w:eastAsia="zh-CN"/>
                          </w:rPr>
                          <w:t>,</w:t>
                        </w:r>
                        <w:r>
                          <w:rPr>
                            <w:rFonts w:hint="eastAsia" w:asciiTheme="majorEastAsia" w:hAnsiTheme="majorEastAsia" w:eastAsiaTheme="majorEastAsia" w:cstheme="majorEastAsia"/>
                            <w:spacing w:val="-10"/>
                            <w:sz w:val="28"/>
                            <w:szCs w:val="28"/>
                          </w:rPr>
                          <w:t>为被征</w:t>
                        </w:r>
                        <w:r>
                          <w:rPr>
                            <w:rFonts w:hint="eastAsia" w:asciiTheme="majorEastAsia" w:hAnsiTheme="majorEastAsia" w:eastAsiaTheme="majorEastAsia" w:cstheme="majorEastAsia"/>
                            <w:spacing w:val="-10"/>
                            <w:sz w:val="28"/>
                            <w:szCs w:val="28"/>
                            <w:lang w:eastAsia="zh-CN"/>
                          </w:rPr>
                          <w:t>收</w:t>
                        </w:r>
                        <w:r>
                          <w:rPr>
                            <w:rFonts w:hint="eastAsia" w:asciiTheme="majorEastAsia" w:hAnsiTheme="majorEastAsia" w:eastAsiaTheme="majorEastAsia" w:cstheme="majorEastAsia"/>
                            <w:spacing w:val="9"/>
                            <w:sz w:val="28"/>
                            <w:szCs w:val="28"/>
                          </w:rPr>
                          <w:t>方谋取利益，共同骗取征</w:t>
                        </w:r>
                        <w:r>
                          <w:rPr>
                            <w:rFonts w:hint="eastAsia" w:asciiTheme="majorEastAsia" w:hAnsiTheme="majorEastAsia" w:eastAsiaTheme="majorEastAsia" w:cstheme="majorEastAsia"/>
                            <w:spacing w:val="9"/>
                            <w:sz w:val="28"/>
                            <w:szCs w:val="28"/>
                            <w:lang w:eastAsia="zh-CN"/>
                          </w:rPr>
                          <w:t>收补偿</w:t>
                        </w:r>
                        <w:r>
                          <w:rPr>
                            <w:rFonts w:hint="eastAsia" w:asciiTheme="majorEastAsia" w:hAnsiTheme="majorEastAsia" w:eastAsiaTheme="majorEastAsia" w:cstheme="majorEastAsia"/>
                            <w:spacing w:val="9"/>
                            <w:sz w:val="28"/>
                            <w:szCs w:val="28"/>
                          </w:rPr>
                          <w:t>费用。</w:t>
                        </w:r>
                      </w:p>
                      <w:p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_x0000_s1026" o:spid="_x0000_s1026" o:spt="1" style="position:absolute;left:19053;top:7366;height:3159;width:3697;v-text-anchor:middle;" filled="f" stroked="t" coordsize="21600,21600" o:gfxdata="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fEnh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ind w:firstLine="512" w:firstLineChars="200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pacing w:val="-12"/>
                            <w:sz w:val="28"/>
                            <w:szCs w:val="28"/>
                          </w:rPr>
                          <w:t>政府组织相关部门及村、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pacing w:val="-7"/>
                            <w:sz w:val="28"/>
                            <w:szCs w:val="28"/>
                          </w:rPr>
                          <w:t>社区参与，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pacing w:val="-7"/>
                            <w:sz w:val="28"/>
                            <w:szCs w:val="28"/>
                            <w:lang w:eastAsia="zh-CN"/>
                          </w:rPr>
                          <w:t>由被征收人选定第三方评估机构进行评估，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pacing w:val="-7"/>
                            <w:sz w:val="28"/>
                            <w:szCs w:val="28"/>
                          </w:rPr>
                          <w:t>对拆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pacing w:val="-16"/>
                            <w:sz w:val="28"/>
                            <w:szCs w:val="28"/>
                          </w:rPr>
                          <w:t>迁房屋进行测量、拍照，同时界定房屋的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pacing w:val="-7"/>
                            <w:sz w:val="28"/>
                            <w:szCs w:val="28"/>
                          </w:rPr>
                          <w:t>性质，并由房屋所有人和工作人员双方签字认可，形成第一手原始资料，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pacing w:val="-12"/>
                            <w:sz w:val="28"/>
                            <w:szCs w:val="28"/>
                          </w:rPr>
                          <w:t>互相监督。</w:t>
                        </w:r>
                      </w:p>
                    </w:txbxContent>
                  </v:textbox>
                </v:rect>
                <v:rect id="_x0000_s1026" o:spid="_x0000_s1026" o:spt="1" style="position:absolute;left:19045;top:4913;height:1969;width:3710;v-text-anchor:middle;" filled="f" stroked="t" coordsize="21600,21600" o:gfxdata="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gtBm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ind w:firstLine="568" w:firstLineChars="200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pacing w:val="2"/>
                            <w:sz w:val="28"/>
                            <w:szCs w:val="28"/>
                          </w:rPr>
                          <w:t>注重思想教育，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pacing w:val="-11"/>
                            <w:sz w:val="28"/>
                            <w:szCs w:val="28"/>
                          </w:rPr>
                          <w:t>尽可能抽调思想品德过硬、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pacing w:val="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pacing w:val="26"/>
                            <w:sz w:val="28"/>
                            <w:szCs w:val="28"/>
                          </w:rPr>
                          <w:t>工作责任心强的人员组成工作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pacing w:val="-15"/>
                            <w:sz w:val="28"/>
                            <w:szCs w:val="28"/>
                          </w:rPr>
                          <w:t>队，同时要实行回避制度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pacing w:val="-15"/>
                            <w:sz w:val="28"/>
                            <w:szCs w:val="28"/>
                            <w:lang w:eastAsia="zh-CN"/>
                          </w:rPr>
                          <w:t>，入户调查至少两人以上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pacing w:val="-15"/>
                            <w:sz w:val="28"/>
                            <w:szCs w:val="28"/>
                          </w:rPr>
                          <w:t>。</w:t>
                        </w:r>
                      </w:p>
                    </w:txbxContent>
                  </v:textbox>
                </v:rect>
                <v:rect id="_x0000_s1026" o:spid="_x0000_s1026" o:spt="1" style="position:absolute;left:15484;top:11132;height:1612;width:2998;v-text-anchor:middle;" filled="f" stroked="t" coordsize="21600,21600" o:gfxdata="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dho/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ind w:firstLine="468" w:firstLineChars="200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pacing w:val="-23"/>
                            <w:sz w:val="28"/>
                            <w:szCs w:val="28"/>
                            <w:lang w:eastAsia="zh-CN"/>
                          </w:rPr>
                          <w:t>被征收户提供的的产权证明资料与评估报告是否一致，协议书补偿金额计算是否准确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pacing w:val="-14"/>
                            <w:sz w:val="28"/>
                            <w:szCs w:val="28"/>
                          </w:rPr>
                          <w:t>。</w:t>
                        </w:r>
                      </w:p>
                    </w:txbxContent>
                  </v:textbox>
                </v:rect>
                <v:rect id="_x0000_s1026" o:spid="_x0000_s1026" o:spt="1" style="position:absolute;left:19042;top:10811;height:2392;width:3721;v-text-anchor:middle;" filled="f" stroked="t" coordsize="21600,21600" o:gfxdata="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ezPY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spacing w:before="68" w:line="233" w:lineRule="auto"/>
                          <w:ind w:right="133" w:firstLine="536" w:firstLineChars="200"/>
                          <w:jc w:val="both"/>
                          <w:rPr>
                            <w:rFonts w:ascii="黑体" w:hAnsi="黑体" w:eastAsia="黑体" w:cs="黑体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pacing w:val="-6"/>
                            <w:sz w:val="28"/>
                            <w:szCs w:val="28"/>
                          </w:rPr>
                          <w:t>设立复核部门，对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pacing w:val="-17"/>
                            <w:sz w:val="28"/>
                            <w:szCs w:val="28"/>
                          </w:rPr>
                          <w:t>有争议的问题进行专门复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pacing w:val="-4"/>
                            <w:sz w:val="28"/>
                            <w:szCs w:val="28"/>
                          </w:rPr>
                          <w:t>核，同时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pacing w:val="-4"/>
                            <w:sz w:val="28"/>
                            <w:szCs w:val="28"/>
                            <w:lang w:eastAsia="zh-CN"/>
                          </w:rPr>
                          <w:t>两人以上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pacing w:val="-4"/>
                            <w:sz w:val="28"/>
                            <w:szCs w:val="28"/>
                          </w:rPr>
                          <w:t>参与征收房屋安置补偿的合同签定工作，防止基础数据的误算，合同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pacing w:val="-5"/>
                            <w:sz w:val="28"/>
                            <w:szCs w:val="28"/>
                          </w:rPr>
                          <w:t>数据误填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pacing w:val="-13"/>
                            <w:sz w:val="28"/>
                            <w:szCs w:val="28"/>
                          </w:rPr>
                          <w:t>。</w:t>
                        </w:r>
                      </w:p>
                      <w:p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_x0000_s1026" o:spid="_x0000_s1026" o:spt="1" style="position:absolute;left:15538;top:13750;height:2339;width:2998;v-text-anchor:middle;" filled="f" stroked="t" coordsize="21600,21600" o:gfxdata="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4/5gavQAA&#10;ANsAAAAPAAAAAAAAAAEAIAAAACIAAABkcnMvZG93bnJldi54bWxQSwECFAAUAAAACACHTuJAMy8F&#10;njsAAAA5AAAAEAAAAAAAAAABACAAAAAMAQAAZHJzL3NoYXBleG1sLnhtbFBLBQYAAAAABgAGAFsB&#10;AAC2AwAAAAA=&#10;">
                  <v:fill on="f" focussize="0,0"/>
                  <v:stroke weight="2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ind w:firstLine="560" w:firstLineChars="200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28"/>
                            <w:szCs w:val="28"/>
                            <w:lang w:eastAsia="zh-CN"/>
                          </w:rPr>
                          <w:t>没有按照国家有关法律法规规定的程序进行征收，征收程序不规范。</w:t>
                        </w:r>
                      </w:p>
                    </w:txbxContent>
                  </v:textbox>
                </v:rect>
                <v:rect id="_x0000_s1026" o:spid="_x0000_s1026" o:spt="1" style="position:absolute;left:19113;top:13696;height:2371;width:3637;v-text-anchor:middle;" filled="f" stroked="t" coordsize="21600,21600" o:gfxdata="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lgDGi/&#10;AAAA2wAAAA8AAAAAAAAAAQAgAAAAIgAAAGRycy9kb3ducmV2LnhtbFBLAQIUABQAAAAIAIdO4kAz&#10;LwWeOwAAADkAAAAQAAAAAAAAAAEAIAAAAA4BAABkcnMvc2hhcGV4bWwueG1sUEsFBgAAAAAGAAYA&#10;WwEAALgDAAAAAA==&#10;">
                  <v:fill on="f" focussize="0,0"/>
                  <v:stroke weight="2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ind w:firstLine="468" w:firstLineChars="200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pacing w:val="-23"/>
                            <w:sz w:val="28"/>
                            <w:szCs w:val="28"/>
                          </w:rPr>
                          <w:t>建立健全征收补偿的公示制度。实施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pacing w:val="2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pacing w:val="-18"/>
                            <w:sz w:val="28"/>
                            <w:szCs w:val="28"/>
                          </w:rPr>
                          <w:t>“阳光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pacing w:val="-18"/>
                            <w:sz w:val="28"/>
                            <w:szCs w:val="28"/>
                            <w:lang w:eastAsia="zh-CN"/>
                          </w:rPr>
                          <w:t>征收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pacing w:val="-18"/>
                            <w:sz w:val="28"/>
                            <w:szCs w:val="28"/>
                          </w:rPr>
                          <w:t>”、“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pacing w:val="-18"/>
                            <w:sz w:val="28"/>
                            <w:szCs w:val="28"/>
                            <w:lang w:eastAsia="zh-CN"/>
                          </w:rPr>
                          <w:t>阳光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pacing w:val="-18"/>
                            <w:sz w:val="28"/>
                            <w:szCs w:val="28"/>
                          </w:rPr>
                          <w:t>补偿”,不仅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pacing w:val="-23"/>
                            <w:sz w:val="28"/>
                            <w:szCs w:val="28"/>
                          </w:rPr>
                          <w:t>要公开征收补偿的政策、方案，还要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pacing w:val="-27"/>
                            <w:sz w:val="28"/>
                            <w:szCs w:val="28"/>
                          </w:rPr>
                          <w:t>公开过程、公开监督。</w:t>
                        </w:r>
                      </w:p>
                    </w:txbxContent>
                  </v:textbox>
                </v:rect>
                <v:shape id="_x0000_s1026" o:spid="_x0000_s1026" o:spt="67" type="#_x0000_t67" style="position:absolute;left:13572;top:12827;height:1221;width:216;v-text-anchor:middle;" fillcolor="#4F81BD [3204]" filled="t" stroked="t" coordsize="21600,21600" o:gfxdata="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2/5HbsAAADb&#10;AAAADwAAAAAAAAABACAAAAAiAAAAZHJzL2Rvd25yZXYueG1sUEsBAhQAFAAAAAgAh07iQDMvBZ47&#10;AAAAOQAAABAAAAAAAAAAAQAgAAAACgEAAGRycy9zaGFwZXhtbC54bWxQSwUGAAAAAAYABgBbAQAA&#10;tAMAAAAA&#10;" adj="19690,5400">
                  <v:fill on="t" focussize="0,0"/>
                  <v:stroke weight="2pt" color="#385D8A [3204]" joinstyle="round"/>
                  <v:imagedata o:title=""/>
                  <o:lock v:ext="edit" aspectratio="f"/>
                </v:shape>
                <v:shape id="_x0000_s1026" o:spid="_x0000_s1026" o:spt="67" type="#_x0000_t67" style="position:absolute;left:16681;top:4515;height:869;width:174;v-text-anchor:middle;" fillcolor="#4F81BD [3204]" filled="t" stroked="t" coordsize="21600,21600" o:gfxdata="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pMTGvQAA&#10;ANsAAAAPAAAAAAAAAAEAIAAAACIAAABkcnMvZG93bnJldi54bWxQSwECFAAUAAAACACHTuJAMy8F&#10;njsAAAA5AAAAEAAAAAAAAAABACAAAAAMAQAAZHJzL3NoYXBleG1sLnhtbFBLBQYAAAAABgAGAFsB&#10;AAC2AwAAAAA=&#10;" adj="19438,5400">
                  <v:fill on="t" focussize="0,0"/>
                  <v:stroke weight="2pt" color="#385D8A [3204]" joinstyle="round"/>
                  <v:imagedata o:title=""/>
                  <o:lock v:ext="edit" aspectratio="f"/>
                </v:shape>
                <v:shape id="_x0000_s1026" o:spid="_x0000_s1026" o:spt="67" type="#_x0000_t67" style="position:absolute;left:16715;top:7170;height:869;width:172;v-text-anchor:middle;" fillcolor="#4F81BD [3204]" filled="t" stroked="t" coordsize="21600,21600" o:gfxdata="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eQI8ugAAANsA&#10;AAAPAAAAAAAAAAEAIAAAACIAAABkcnMvZG93bnJldi54bWxQSwECFAAUAAAACACHTuJAMy8FnjsA&#10;AAA5AAAAEAAAAAAAAAABACAAAAAJAQAAZHJzL3NoYXBleG1sLnhtbFBLBQYAAAAABgAGAFsBAACz&#10;AwAAAAA=&#10;" adj="19463,5400">
                  <v:fill on="t" focussize="0,0"/>
                  <v:stroke weight="2pt" color="#385D8A [3204]" joinstyle="round"/>
                  <v:imagedata o:title=""/>
                  <o:lock v:ext="edit" aspectratio="f"/>
                </v:shape>
                <v:shape id="_x0000_s1026" o:spid="_x0000_s1026" o:spt="67" type="#_x0000_t67" style="position:absolute;left:20666;top:10588;height:256;width:130;v-text-anchor:middle;" fillcolor="#4F81BD [3204]" filled="t" stroked="t" coordsize="21600,21600" o:gfxdata="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wYzIe8AAAA&#10;2wAAAA8AAAAAAAAAAQAgAAAAIgAAAGRycy9kb3ducmV2LnhtbFBLAQIUABQAAAAIAIdO4kAzLwWe&#10;OwAAADkAAAAQAAAAAAAAAAEAIAAAAAsBAABkcnMvc2hhcGV4bWwueG1sUEsFBgAAAAAGAAYAWwEA&#10;ALUDAAAAAA==&#10;" adj="16116,5400">
                  <v:fill on="t" focussize="0,0"/>
                  <v:stroke weight="2pt" color="#385D8A [3204]" joinstyle="round"/>
                  <v:imagedata o:title=""/>
                  <o:lock v:ext="edit" aspectratio="f"/>
                </v:shape>
                <v:shape id="_x0000_s1026" o:spid="_x0000_s1026" o:spt="67" type="#_x0000_t67" style="position:absolute;left:16704;top:10158;height:869;width:195;v-text-anchor:middle;" fillcolor="#4F81BD [3204]" filled="t" stroked="t" coordsize="21600,21600" o:gfxdata="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Q64svQAA&#10;ANsAAAAPAAAAAAAAAAEAIAAAACIAAABkcnMvZG93bnJldi54bWxQSwECFAAUAAAACACHTuJAMy8F&#10;njsAAAA5AAAAEAAAAAAAAAABACAAAAAMAQAAZHJzL3NoYXBleG1sLnhtbFBLBQYAAAAABgAGAFsB&#10;AAC2AwAAAAA=&#10;" adj="19177,5400">
                  <v:fill on="t" focussize="0,0"/>
                  <v:stroke weight="2pt" color="#385D8A [3204]" joinstyle="round"/>
                  <v:imagedata o:title=""/>
                  <o:lock v:ext="edit" aspectratio="f"/>
                </v:shape>
                <v:shape id="_x0000_s1026" o:spid="_x0000_s1026" o:spt="13" type="#_x0000_t13" style="position:absolute;left:18411;top:8886;height:228;width:657;v-text-anchor:middle;" fillcolor="#4F81BD [3204]" filled="t" stroked="t" coordsize="21600,21600" o:gfxdata="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FxiL25AAAA2wAA&#10;AA8AAAAAAAAAAQAgAAAAIgAAAGRycy9kb3ducmV2LnhtbFBLAQIUABQAAAAIAIdO4kAzLwWeOwAA&#10;ADkAAAAQAAAAAAAAAAEAIAAAAAgBAABkcnMvc2hhcGV4bWwueG1sUEsFBgAAAAAGAAYAWwEAALID&#10;AAAAAA==&#10;" adj="17853,5400">
                  <v:fill on="t" focussize="0,0"/>
                  <v:stroke weight="2pt" color="#385D8A [3204]" joinstyle="round"/>
                  <v:imagedata o:title=""/>
                  <o:lock v:ext="edit" aspectratio="f"/>
                </v:shape>
                <v:shape id="_x0000_s1026" o:spid="_x0000_s1026" o:spt="67" type="#_x0000_t67" style="position:absolute;left:16791;top:12845;height:869;width:195;v-text-anchor:middle;" fillcolor="#4F81BD [3204]" filled="t" stroked="t" coordsize="21600,21600" o:gfxdata="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iRMFu8AAAA&#10;2wAAAA8AAAAAAAAAAQAgAAAAIgAAAGRycy9kb3ducmV2LnhtbFBLAQIUABQAAAAIAIdO4kAzLwWe&#10;OwAAADkAAAAQAAAAAAAAAAEAIAAAAAsBAABkcnMvc2hhcGV4bWwueG1sUEsFBgAAAAAGAAYAWwEA&#10;ALUDAAAAAA==&#10;" adj="19177,5400">
                  <v:fill on="t" focussize="0,0"/>
                  <v:stroke weight="2pt" color="#385D8A [3204]" joinstyle="round"/>
                  <v:imagedata o:title=""/>
                  <o:lock v:ext="edit" aspectratio="f"/>
                </v:shape>
                <v:shape id="_x0000_s1026" o:spid="_x0000_s1026" o:spt="13" type="#_x0000_t13" style="position:absolute;left:14606;top:3588;height:213;width:1153;v-text-anchor:middle;" fillcolor="#4F81BD [3204]" filled="t" stroked="t" coordsize="21600,21600" o:gfxdata="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ilC6i/&#10;AAAA2wAAAA8AAAAAAAAAAQAgAAAAIgAAAGRycy9kb3ducmV2LnhtbFBLAQIUABQAAAAIAIdO4kAz&#10;LwWeOwAAADkAAAAQAAAAAAAAAAEAIAAAAA4BAABkcnMvc2hhcGV4bWwueG1sUEsFBgAAAAAGAAYA&#10;WwEAALgDAAAAAA==&#10;" adj="19605,5400">
                  <v:fill on="t" focussize="0,0"/>
                  <v:stroke weight="2pt" color="#385D8A [3204]" joinstyle="round"/>
                  <v:imagedata o:title=""/>
                  <o:lock v:ext="edit" aspectratio="f"/>
                </v:shape>
                <v:shape id="_x0000_s1026" o:spid="_x0000_s1026" o:spt="13" type="#_x0000_t13" style="position:absolute;left:18378;top:6249;height:228;width:657;v-text-anchor:middle;" fillcolor="#4F81BD [3204]" filled="t" stroked="t" coordsize="21600,21600" o:gfxdata="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7vs1G8AAAA&#10;2wAAAA8AAAAAAAAAAQAgAAAAIgAAAGRycy9kb3ducmV2LnhtbFBLAQIUABQAAAAIAIdO4kAzLwWe&#10;OwAAADkAAAAQAAAAAAAAAAEAIAAAAAsBAABkcnMvc2hhcGV4bWwueG1sUEsFBgAAAAAGAAYAWwEA&#10;ALUDAAAAAA==&#10;" adj="17853,5400">
                  <v:fill on="t" focussize="0,0"/>
                  <v:stroke weight="2pt" color="#385D8A [3204]" joinstyle="round"/>
                  <v:imagedata o:title=""/>
                  <o:lock v:ext="edit" aspectratio="f"/>
                </v:shape>
                <v:shape id="_x0000_s1026" o:spid="_x0000_s1026" o:spt="13" type="#_x0000_t13" style="position:absolute;left:14555;top:6233;height:207;width:837;v-text-anchor:middle;" fillcolor="#4F81BD [3204]" filled="t" stroked="t" coordsize="21600,21600" o:gfxdata="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UTVhvQAA&#10;ANsAAAAPAAAAAAAAAAEAIAAAACIAAABkcnMvZG93bnJldi54bWxQSwECFAAUAAAACACHTuJAMy8F&#10;njsAAAA5AAAAEAAAAAAAAAABACAAAAAMAQAAZHJzL3NoYXBleG1sLnhtbFBLBQYAAAAABgAGAFsB&#10;AAC2AwAAAAA=&#10;" adj="18930,5400">
                  <v:fill on="t" focussize="0,0"/>
                  <v:stroke weight="2pt" color="#385D8A [3204]" joinstyle="round"/>
                  <v:imagedata o:title=""/>
                  <o:lock v:ext="edit" aspectratio="f"/>
                </v:shape>
                <v:shape id="_x0000_s1026" o:spid="_x0000_s1026" o:spt="13" type="#_x0000_t13" style="position:absolute;left:14601;top:11819;height:208;width:837;v-text-anchor:middle;" fillcolor="#4F81BD [3204]" filled="t" stroked="t" coordsize="21600,21600" o:gfxdata="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NSD3b4A&#10;AADbAAAADwAAAAAAAAABACAAAAAiAAAAZHJzL2Rvd25yZXYueG1sUEsBAhQAFAAAAAgAh07iQDMv&#10;BZ47AAAAOQAAABAAAAAAAAAAAQAgAAAADQEAAGRycy9zaGFwZXhtbC54bWxQSwUGAAAAAAYABgBb&#10;AQAAtwMAAAAA&#10;" adj="18917,5400">
                  <v:fill on="t" focussize="0,0"/>
                  <v:stroke weight="2pt" color="#385D8A [3204]" joinstyle="round"/>
                  <v:imagedata o:title=""/>
                  <o:lock v:ext="edit" aspectratio="f"/>
                </v:shape>
                <v:shape id="_x0000_s1026" o:spid="_x0000_s1026" o:spt="67" type="#_x0000_t67" style="position:absolute;left:20566;top:4381;height:475;width:152;v-text-anchor:middle;" fillcolor="#4F81BD [3204]" filled="t" stroked="t" coordsize="21600,21600" o:gfxdata="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3lCs74A&#10;AADbAAAADwAAAAAAAAABACAAAAAiAAAAZHJzL2Rvd25yZXYueG1sUEsBAhQAFAAAAAgAh07iQDMv&#10;BZ47AAAAOQAAABAAAAAAAAAAAQAgAAAADQEAAGRycy9zaGFwZXhtbC54bWxQSwUGAAAAAAYABgBb&#10;AQAAtwMAAAAA&#10;" adj="18144,5400">
                  <v:fill on="t" focussize="0,0"/>
                  <v:stroke weight="2pt" color="#385D8A [3204]" joinstyle="round"/>
                  <v:imagedata o:title=""/>
                  <o:lock v:ext="edit" aspectratio="f"/>
                </v:shape>
                <v:shape id="_x0000_s1026" o:spid="_x0000_s1026" o:spt="67" type="#_x0000_t67" style="position:absolute;left:20612;top:6870;height:475;width:152;v-text-anchor:middle;" fillcolor="#4F81BD [3204]" filled="t" stroked="t" coordsize="21600,21600" o:gfxdata="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25tbBugAAANsA&#10;AAAPAAAAAAAAAAEAIAAAACIAAABkcnMvZG93bnJldi54bWxQSwECFAAUAAAACACHTuJAMy8FnjsA&#10;AAA5AAAAEAAAAAAAAAABACAAAAAJAQAAZHJzL3NoYXBleG1sLnhtbFBLBQYAAAAABgAGAFsBAACz&#10;AwAAAAA=&#10;" adj="18144,5400">
                  <v:fill on="t" focussize="0,0"/>
                  <v:stroke weight="2pt" color="#385D8A [3204]" joinstyle="round"/>
                  <v:imagedata o:title=""/>
                  <o:lock v:ext="edit" aspectratio="f"/>
                </v:shape>
                <v:shape id="_x0000_s1026" o:spid="_x0000_s1026" o:spt="13" type="#_x0000_t13" style="position:absolute;left:14546;top:9001;height:206;width:837;v-text-anchor:middle;" fillcolor="#4F81BD [3204]" filled="t" stroked="t" coordsize="21600,21600" o:gfxdata="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VV3q+5AAAA2wAA&#10;AA8AAAAAAAAAAQAgAAAAIgAAAGRycy9kb3ducmV2LnhtbFBLAQIUABQAAAAIAIdO4kAzLwWeOwAA&#10;ADkAAAAQAAAAAAAAAAEAIAAAAAgBAABkcnMvc2hhcGV4bWwueG1sUEsFBgAAAAAGAAYAWwEAALID&#10;AAAAAA==&#10;" adj="18942,5400">
                  <v:fill on="t" focussize="0,0"/>
                  <v:stroke weight="2pt" color="#385D8A [3204]" joinstyle="round"/>
                  <v:imagedata o:title=""/>
                  <o:lock v:ext="edit" aspectratio="f"/>
                </v:shape>
                <v:shape id="_x0000_s1026" o:spid="_x0000_s1026" o:spt="13" type="#_x0000_t13" style="position:absolute;left:14666;top:14683;height:206;width:837;v-text-anchor:middle;" fillcolor="#4F81BD [3204]" filled="t" stroked="t" coordsize="21600,21600" o:gfxdata="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vxTN65AAAA2wAA&#10;AA8AAAAAAAAAAQAgAAAAIgAAAGRycy9kb3ducmV2LnhtbFBLAQIUABQAAAAIAIdO4kAzLwWeOwAA&#10;ADkAAAAQAAAAAAAAAAEAIAAAAAgBAABkcnMvc2hhcGV4bWwueG1sUEsFBgAAAAAGAAYAWwEAALID&#10;AAAAAA==&#10;" adj="18942,5400">
                  <v:fill on="t" focussize="0,0"/>
                  <v:stroke weight="2pt" color="#385D8A [3204]" joinstyle="round"/>
                  <v:imagedata o:title=""/>
                  <o:lock v:ext="edit" aspectratio="f"/>
                </v:shape>
                <v:shape id="_x0000_s1026" o:spid="_x0000_s1026" o:spt="67" type="#_x0000_t67" style="position:absolute;left:20709;top:13231;height:410;width:174;v-text-anchor:middle;" fillcolor="#4F81BD [3204]" filled="t" stroked="t" coordsize="21600,21600" o:gfxdata="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P7Cmu8AAAA&#10;2wAAAA8AAAAAAAAAAQAgAAAAIgAAAGRycy9kb3ducmV2LnhtbFBLAQIUABQAAAAIAIdO4kAzLwWe&#10;OwAAADkAAAAQAAAAAAAAAAEAIAAAAAsBAABkcnMvc2hhcGV4bWwueG1sUEsFBgAAAAAGAAYAWwEA&#10;ALUDAAAAAA==&#10;" adj="17017,5400">
                  <v:fill on="t" focussize="0,0"/>
                  <v:stroke weight="2pt" color="#385D8A [3204]" joinstyle="round"/>
                  <v:imagedata o:title=""/>
                  <o:lock v:ext="edit" aspectratio="f"/>
                </v:shape>
                <v:shape id="_x0000_s1026" o:spid="_x0000_s1026" o:spt="13" type="#_x0000_t13" style="position:absolute;left:18155;top:3521;height:213;width:1153;v-text-anchor:middle;" fillcolor="#4F81BD [3204]" filled="t" stroked="t" coordsize="21600,21600" o:gfxdata="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3OzBE&#10;wAAAANsAAAAPAAAAAAAAAAEAIAAAACIAAABkcnMvZG93bnJldi54bWxQSwECFAAUAAAACACHTuJA&#10;My8FnjsAAAA5AAAAEAAAAAAAAAABACAAAAAPAQAAZHJzL3NoYXBleG1sLnhtbFBLBQYAAAAABgAG&#10;AFsBAAC5AwAAAAA=&#10;" adj="19605,5400">
                  <v:fill on="t" focussize="0,0"/>
                  <v:stroke weight="2pt" color="#385D8A [3204]" joinstyle="round"/>
                  <v:imagedata o:title=""/>
                  <o:lock v:ext="edit" aspectratio="f"/>
                </v:shape>
                <v:shape id="_x0000_s1026" o:spid="_x0000_s1026" o:spt="13" type="#_x0000_t13" style="position:absolute;left:18499;top:11784;height:163;width:544;v-text-anchor:middle;" fillcolor="#4F81BD [3204]" filled="t" stroked="t" coordsize="21600,21600" o:gfxdata="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dTzBK8AAAA&#10;2wAAAA8AAAAAAAAAAQAgAAAAIgAAAGRycy9kb3ducmV2LnhtbFBLAQIUABQAAAAIAIdO4kAzLwWe&#10;OwAAADkAAAAQAAAAAAAAAAEAIAAAAAsBAABkcnMvc2hhcGV4bWwueG1sUEsFBgAAAAAGAAYAWwEA&#10;ALUDAAAAAA==&#10;" adj="18364,5400">
                  <v:fill on="t" focussize="0,0"/>
                  <v:stroke weight="2pt" color="#385D8A [3204]" joinstyle="round"/>
                  <v:imagedata o:title=""/>
                  <o:lock v:ext="edit" aspectratio="f"/>
                </v:shape>
                <v:shape id="_x0000_s1026" o:spid="_x0000_s1026" o:spt="13" type="#_x0000_t13" style="position:absolute;left:18577;top:14663;height:208;width:544;v-text-anchor:middle;" fillcolor="#4F81BD [3204]" filled="t" stroked="t" coordsize="21600,21600" o:gfxdata="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nkFMS5AAAA2wAA&#10;AA8AAAAAAAAAAQAgAAAAIgAAAGRycy9kb3ducmV2LnhtbFBLAQIUABQAAAAIAIdO4kAzLwWeOwAA&#10;ADkAAAAQAAAAAAAAAAEAIAAAAAgBAABkcnMvc2hhcGV4bWwueG1sUEsFBgAAAAAGAAYAWwEAALID&#10;AAAAAA==&#10;" adj="17471,5400">
                  <v:fill on="t" focussize="0,0"/>
                  <v:stroke weight="2pt" color="#385D8A [3204]" joinstyle="round"/>
                  <v:imagedata o:title=""/>
                  <o:lock v:ext="edit" aspectratio="f"/>
                </v:shape>
                <v:shape id="_x0000_s1026" o:spid="_x0000_s1026" o:spt="67" type="#_x0000_t67" style="position:absolute;left:13547;top:10134;height:1221;width:193;v-text-anchor:middle;" fillcolor="#4F81BD [3204]" filled="t" stroked="t" coordsize="21600,21600" o:gfxdata="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PIAS7sAAADb&#10;AAAADwAAAAAAAAABACAAAAAiAAAAZHJzL2Rvd25yZXYueG1sUEsBAhQAFAAAAAgAh07iQDMvBZ47&#10;AAAAOQAAABAAAAAAAAAAAQAgAAAACgEAAGRycy9zaGFwZXhtbC54bWxQSwUGAAAAAAYABgBbAQAA&#10;tAMAAAAA&#10;" adj="19893,5400">
                  <v:fill on="t" focussize="0,0"/>
                  <v:stroke weight="2pt" color="#385D8A [3204]" joinstyle="round"/>
                  <v:imagedata o:title=""/>
                  <o:lock v:ext="edit" aspectratio="f"/>
                </v:shape>
                <v:shape id="_x0000_s1026" o:spid="_x0000_s1026" o:spt="67" type="#_x0000_t67" style="position:absolute;left:13522;top:7264;height:1221;width:195;v-text-anchor:middle;" fillcolor="#4F81BD [3204]" filled="t" stroked="t" coordsize="21600,21600" o:gfxdata="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q3o1L4A&#10;AADbAAAADwAAAAAAAAABACAAAAAiAAAAZHJzL2Rvd25yZXYueG1sUEsBAhQAFAAAAAgAh07iQDMv&#10;BZ47AAAAOQAAABAAAAAAAAAAAQAgAAAADQEAAGRycy9zaGFwZXhtbC54bWxQSwUGAAAAAAYABgBb&#10;AQAAtwMAAAAA&#10;" adj="19876,5400">
                  <v:fill on="t" focussize="0,0"/>
                  <v:stroke weight="2pt" color="#385D8A [3204]" joinstyle="round"/>
                  <v:imagedata o:title=""/>
                  <o:lock v:ext="edit" aspectratio="f"/>
                </v:shape>
                <v:shape id="_x0000_s1026" o:spid="_x0000_s1026" o:spt="67" type="#_x0000_t67" style="position:absolute;left:13519;top:4526;height:1221;width:217;v-text-anchor:middle;" fillcolor="#4F81BD [3204]" filled="t" stroked="t" coordsize="21600,21600" o:gfxdata="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W389Z&#10;wAAAANsAAAAPAAAAAAAAAAEAIAAAACIAAABkcnMvZG93bnJldi54bWxQSwECFAAUAAAACACHTuJA&#10;My8FnjsAAAA5AAAAEAAAAAAAAAABACAAAAAPAQAAZHJzL3NoYXBleG1sLnhtbFBLBQYAAAAABgAG&#10;AFsBAAC5AwAAAAA=&#10;" adj="19681,5400">
                  <v:fill on="t" focussize="0,0"/>
                  <v:stroke weight="2pt" color="#385D8A [3204]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spacing w:line="244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before="176" w:line="222" w:lineRule="auto"/>
        <w:ind w:left="6222"/>
        <w:rPr>
          <w:rFonts w:ascii="黑体" w:hAnsi="黑体" w:eastAsia="黑体" w:cs="黑体"/>
          <w:sz w:val="54"/>
          <w:szCs w:val="54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spacing w:before="130" w:line="232" w:lineRule="auto"/>
        <w:ind w:left="11821" w:right="274" w:hanging="63"/>
        <w:jc w:val="both"/>
        <w:rPr>
          <w:rFonts w:ascii="黑体" w:hAnsi="黑体" w:eastAsia="黑体" w:cs="黑体"/>
          <w:sz w:val="40"/>
          <w:szCs w:val="40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before="114" w:line="243" w:lineRule="auto"/>
        <w:ind w:left="11640" w:right="141" w:firstLine="36"/>
        <w:jc w:val="both"/>
        <w:rPr>
          <w:sz w:val="21"/>
        </w:rPr>
      </w:pPr>
    </w:p>
    <w:p>
      <w:pPr>
        <w:spacing w:before="114" w:line="243" w:lineRule="auto"/>
        <w:ind w:left="11640" w:right="141" w:firstLine="36"/>
        <w:jc w:val="both"/>
        <w:rPr>
          <w:sz w:val="21"/>
        </w:rPr>
      </w:pPr>
    </w:p>
    <w:p>
      <w:pPr>
        <w:spacing w:before="114" w:line="243" w:lineRule="auto"/>
        <w:ind w:left="11640" w:right="141" w:firstLine="36"/>
        <w:jc w:val="both"/>
        <w:rPr>
          <w:sz w:val="21"/>
        </w:rPr>
      </w:pPr>
    </w:p>
    <w:p>
      <w:pPr>
        <w:spacing w:before="114" w:line="243" w:lineRule="auto"/>
        <w:ind w:left="11640" w:right="141" w:firstLine="36"/>
        <w:jc w:val="both"/>
        <w:rPr>
          <w:sz w:val="21"/>
        </w:rPr>
      </w:pPr>
    </w:p>
    <w:p>
      <w:pPr>
        <w:spacing w:before="114" w:line="243" w:lineRule="auto"/>
        <w:ind w:left="11640" w:right="141" w:firstLine="36"/>
        <w:jc w:val="both"/>
        <w:rPr>
          <w:sz w:val="21"/>
        </w:rPr>
      </w:pPr>
    </w:p>
    <w:p>
      <w:pPr>
        <w:spacing w:before="114" w:line="243" w:lineRule="auto"/>
        <w:ind w:left="11640" w:right="141" w:firstLine="36"/>
        <w:jc w:val="both"/>
        <w:rPr>
          <w:sz w:val="21"/>
        </w:rPr>
      </w:pPr>
    </w:p>
    <w:p>
      <w:pPr>
        <w:spacing w:before="114" w:line="243" w:lineRule="auto"/>
        <w:ind w:left="11640" w:right="141" w:firstLine="36"/>
        <w:jc w:val="both"/>
        <w:rPr>
          <w:sz w:val="21"/>
        </w:rPr>
      </w:pPr>
    </w:p>
    <w:p>
      <w:pPr>
        <w:spacing w:before="114" w:line="243" w:lineRule="auto"/>
        <w:ind w:left="11640" w:right="141" w:firstLine="36"/>
        <w:jc w:val="both"/>
        <w:rPr>
          <w:sz w:val="21"/>
        </w:rPr>
      </w:pPr>
    </w:p>
    <w:p>
      <w:pPr>
        <w:spacing w:before="114" w:line="243" w:lineRule="auto"/>
        <w:ind w:left="11640" w:right="141" w:firstLine="36"/>
        <w:jc w:val="both"/>
        <w:rPr>
          <w:rFonts w:hint="eastAsia"/>
          <w:sz w:val="21"/>
        </w:rPr>
      </w:pPr>
    </w:p>
    <w:p/>
    <w:p/>
    <w:p/>
    <w:p/>
    <w:p/>
    <w:p/>
    <w:p>
      <w:pPr>
        <w:spacing w:before="142" w:line="250" w:lineRule="auto"/>
        <w:ind w:right="818"/>
        <w:rPr>
          <w:rFonts w:ascii="黑体" w:hAnsi="黑体" w:eastAsia="黑体" w:cs="黑体"/>
          <w:spacing w:val="-14"/>
          <w:sz w:val="35"/>
          <w:szCs w:val="35"/>
        </w:rPr>
      </w:pPr>
    </w:p>
    <w:p>
      <w:pPr>
        <w:spacing w:before="114" w:line="230" w:lineRule="auto"/>
        <w:ind w:left="5165" w:right="995"/>
        <w:rPr>
          <w:rFonts w:ascii="黑体" w:hAnsi="黑体" w:eastAsia="黑体" w:cs="黑体"/>
          <w:spacing w:val="8"/>
          <w:sz w:val="35"/>
          <w:szCs w:val="35"/>
        </w:rPr>
      </w:pPr>
    </w:p>
    <w:p>
      <w:pPr>
        <w:spacing w:before="114" w:line="230" w:lineRule="auto"/>
        <w:ind w:left="5165" w:right="995"/>
        <w:rPr>
          <w:rFonts w:ascii="黑体" w:hAnsi="黑体" w:eastAsia="黑体" w:cs="黑体"/>
          <w:spacing w:val="8"/>
          <w:sz w:val="35"/>
          <w:szCs w:val="35"/>
        </w:rPr>
      </w:pPr>
    </w:p>
    <w:p>
      <w:pPr>
        <w:rPr>
          <w:rFonts w:ascii="Arial"/>
          <w:sz w:val="21"/>
        </w:rPr>
      </w:pPr>
      <w:r>
        <w:pict>
          <v:shape id="_x0000_s1034" o:spid="_x0000_s1034" o:spt="202" type="#_x0000_t202" style="position:absolute;left:0pt;margin-left:18.4pt;margin-top:25.55pt;height:124.1pt;width:265.6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7" w:lineRule="auto"/>
                    <w:ind w:left="20" w:right="20"/>
                    <w:jc w:val="both"/>
                    <w:rPr>
                      <w:rFonts w:ascii="黑体" w:hAnsi="黑体" w:eastAsia="黑体" w:cs="黑体"/>
                      <w:sz w:val="35"/>
                      <w:szCs w:val="35"/>
                    </w:rPr>
                  </w:pPr>
                </w:p>
              </w:txbxContent>
            </v:textbox>
          </v:shape>
        </w:pict>
      </w:r>
    </w:p>
    <w:sectPr>
      <w:headerReference r:id="rId3" w:type="default"/>
      <w:type w:val="continuous"/>
      <w:pgSz w:w="11906" w:h="16838"/>
      <w:pgMar w:top="1417" w:right="1134" w:bottom="1134" w:left="1417" w:header="0" w:footer="0" w:gutter="0"/>
      <w:cols w:equalWidth="0" w:num="1">
        <w:col w:w="1766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Zjk5MzY1YzllNTE3MjJhZGJkY2IwNjI1YjM4ZDI0NzkifQ=="/>
  </w:docVars>
  <w:rsids>
    <w:rsidRoot w:val="00000000"/>
    <w:rsid w:val="08D17EFB"/>
    <w:rsid w:val="1F305C4B"/>
    <w:rsid w:val="3E657C80"/>
    <w:rsid w:val="47780A9C"/>
    <w:rsid w:val="4E913F03"/>
    <w:rsid w:val="74571F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17</Words>
  <Characters>17</Characters>
  <TotalTime>6</TotalTime>
  <ScaleCrop>false</ScaleCrop>
  <LinksUpToDate>false</LinksUpToDate>
  <CharactersWithSpaces>17</CharactersWithSpaces>
  <Application>WPS Office_11.1.0.9021_F1E327BC-269C-435d-A152-05C5408002CA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2023-04-04T09:18:00Z</dcterms:created>
  <dc:creator>Kingsoft-PDF</dc:creator>
  <cp:lastModifiedBy>Administrator</cp:lastModifiedBy>
  <cp:lastPrinted>2023-04-04T03:15:00Z</cp:lastPrinted>
  <dcterms:modified xsi:type="dcterms:W3CDTF">2023-04-12T08:10:42Z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2023-04-04T09:18:15Z</vt:filetime>
  </property>
  <property fmtid="{D5CDD505-2E9C-101B-9397-08002B2CF9AE}" pid="4" name="UsrData">
    <vt:lpwstr>642b7abfa2d7b000154d61bf</vt:lpwstr>
  </property>
  <property fmtid="{D5CDD505-2E9C-101B-9397-08002B2CF9AE}" pid="5" name="KSOProductBuildVer">
    <vt:lpwstr>2052-11.1.0.9021</vt:lpwstr>
  </property>
  <property fmtid="{D5CDD505-2E9C-101B-9397-08002B2CF9AE}" pid="6" name="ICV">
    <vt:lpwstr>10232389117E417B97965532C25BC8F1_12</vt:lpwstr>
  </property>
</Properties>
</file>