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8FD2" w14:textId="77777777" w:rsidR="004C3084" w:rsidRPr="004C3084" w:rsidRDefault="004C3084" w:rsidP="004C3084">
      <w:pPr>
        <w:widowControl/>
        <w:spacing w:before="100" w:beforeAutospacing="1" w:after="240"/>
        <w:jc w:val="center"/>
        <w:rPr>
          <w:rFonts w:ascii="宋体" w:eastAsia="宋体" w:hAnsi="宋体" w:cs="宋体"/>
          <w:kern w:val="0"/>
          <w:sz w:val="24"/>
        </w:rPr>
      </w:pPr>
    </w:p>
    <w:p w14:paraId="25E431CC" w14:textId="77777777" w:rsidR="004C3084" w:rsidRPr="004C3084" w:rsidRDefault="004C3084" w:rsidP="004C308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4C3084">
        <w:rPr>
          <w:rFonts w:ascii="方正小标宋_gbk" w:eastAsia="方正小标宋_gbk" w:hAnsi="方正小标宋_gbk" w:cs="方正小标宋_gbk" w:hint="eastAsia"/>
          <w:kern w:val="0"/>
          <w:sz w:val="38"/>
          <w:szCs w:val="38"/>
        </w:rPr>
        <w:t>临猗县生态环境领域政务公开标准目录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75"/>
        <w:gridCol w:w="417"/>
        <w:gridCol w:w="1456"/>
        <w:gridCol w:w="1174"/>
        <w:gridCol w:w="595"/>
        <w:gridCol w:w="1200"/>
        <w:gridCol w:w="522"/>
        <w:gridCol w:w="307"/>
        <w:gridCol w:w="362"/>
        <w:gridCol w:w="307"/>
        <w:gridCol w:w="378"/>
        <w:gridCol w:w="342"/>
        <w:gridCol w:w="524"/>
      </w:tblGrid>
      <w:tr w:rsidR="004C3084" w:rsidRPr="004C3084" w14:paraId="2018899E" w14:textId="77777777" w:rsidTr="004C3084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360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78F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公开事项</w:t>
            </w: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88E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公开内容</w:t>
            </w:r>
          </w:p>
          <w:p w14:paraId="0607F87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（要素）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C2B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</w:t>
            </w:r>
          </w:p>
          <w:p w14:paraId="0283F09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依据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C20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</w:t>
            </w:r>
          </w:p>
          <w:p w14:paraId="56CA5E3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时限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1C0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公开主体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0D4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公开渠道和载体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941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公开对象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354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公开方式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D9B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公开层级</w:t>
            </w:r>
          </w:p>
        </w:tc>
      </w:tr>
      <w:tr w:rsidR="004C3084" w:rsidRPr="004C3084" w14:paraId="57B70195" w14:textId="77777777" w:rsidTr="004C30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2C2A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492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一级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689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4A01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0591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7985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C83F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E623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B0F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全社会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FF54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特定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群体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A72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主动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F88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依申请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5AE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县级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C27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黑体" w:eastAsia="黑体" w:hAnsi="黑体" w:cs="宋体" w:hint="eastAsia"/>
                <w:kern w:val="0"/>
                <w:szCs w:val="21"/>
              </w:rPr>
              <w:t>乡、村级</w:t>
            </w:r>
          </w:p>
        </w:tc>
      </w:tr>
      <w:tr w:rsidR="004C3084" w:rsidRPr="004C3084" w14:paraId="7A1CC210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8D5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19A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行政处罚行政强制和行政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4C3084">
              <w:rPr>
                <w:rFonts w:ascii="宋体" w:eastAsia="宋体" w:hAnsi="宋体" w:cs="宋体" w:hint="eastAsia"/>
                <w:spacing w:val="-14"/>
                <w:kern w:val="0"/>
                <w:szCs w:val="21"/>
              </w:rPr>
              <w:t>命令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FE1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行政处罚流程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B8EF" w14:textId="77777777" w:rsidR="004C3084" w:rsidRPr="004C3084" w:rsidRDefault="004C3084" w:rsidP="004C308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行政处罚事先告知书</w:t>
            </w:r>
          </w:p>
          <w:p w14:paraId="05CE76FA" w14:textId="77777777" w:rsidR="004C3084" w:rsidRPr="004C3084" w:rsidRDefault="004C3084" w:rsidP="004C308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行政处罚听证通知书</w:t>
            </w:r>
          </w:p>
          <w:p w14:paraId="5CB7199A" w14:textId="77777777" w:rsidR="004C3084" w:rsidRPr="004C3084" w:rsidRDefault="004C3084" w:rsidP="004C3084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处罚执行情况：同意分期（延期）缴纳罚款通知书、督促履行义务催告书、强制执行申请书等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1F6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《中华人民共和国政府信息公开条例》《环境行政处罚办法》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B94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自收到申请之日起20个工作日内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23E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法规</w:t>
            </w:r>
          </w:p>
          <w:p w14:paraId="40BAFF0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宣教股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B29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4DEC653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A91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4EE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468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F20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83C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9BA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A156681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E30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C60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CF8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行政处罚决定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ADA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行政处罚决定书（全文公开）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C4E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行政处罚办法》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945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71B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法规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t>   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宣教股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8EF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7055B9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A31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B77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4CA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10B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F2F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104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C705DC5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669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6EEC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12D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行政强制流程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003F" w14:textId="77777777" w:rsidR="004C3084" w:rsidRPr="004C3084" w:rsidRDefault="004C3084" w:rsidP="004C3084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查封、扣押清单</w:t>
            </w:r>
          </w:p>
          <w:p w14:paraId="596B3153" w14:textId="77777777" w:rsidR="004C3084" w:rsidRPr="004C3084" w:rsidRDefault="004C3084" w:rsidP="004C3084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查封（扣押）延期通知书</w:t>
            </w:r>
          </w:p>
          <w:p w14:paraId="00501F16" w14:textId="77777777" w:rsidR="004C3084" w:rsidRPr="004C3084" w:rsidRDefault="004C3084" w:rsidP="004C3084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解除查封（扣押）决定书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51F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CC7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自收到申请之日起20个工作日内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02D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法规</w:t>
            </w:r>
          </w:p>
          <w:p w14:paraId="17BA091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宣教股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6B0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646DEA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ECC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AA5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BFB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10E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C78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B2A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6F68054A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5C4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1609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2AD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行政强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制决定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5BB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查封、扣押决定书（全文公开）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090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C01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FF9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法规</w:t>
            </w:r>
          </w:p>
          <w:p w14:paraId="13D807C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宣教股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870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25DB1B2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E00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D76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CEC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91C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2F3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413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4129504C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E31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D9DF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F98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行政命令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A99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责令改正违法行为决定书（全文公开）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842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《中华人民共和国环境保护法》《中华人民共和国水污染防治法》《中华人民共和国海洋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057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自该信息形成或者变更之日起20个工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87A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执法队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572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63322C0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504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7D8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736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D0F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B91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C95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692E9514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3BD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84D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0ED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行政奖励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F733" w14:textId="77777777" w:rsidR="004C3084" w:rsidRPr="004C3084" w:rsidRDefault="004C3084" w:rsidP="004C3084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奖励办法</w:t>
            </w:r>
          </w:p>
          <w:p w14:paraId="24111ADF" w14:textId="77777777" w:rsidR="004C3084" w:rsidRPr="004C3084" w:rsidRDefault="004C3084" w:rsidP="004C3084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奖励公告</w:t>
            </w:r>
          </w:p>
          <w:p w14:paraId="3F40B175" w14:textId="77777777" w:rsidR="004C3084" w:rsidRPr="004C3084" w:rsidRDefault="004C3084" w:rsidP="004C3084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奖励决定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A42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《中华人民共和国环境保护法》《中华人民共和国水污染防治法》《中华人民共和国海洋环境保护法》《中华人民共和国大气污染防治法》《中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47E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8F4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气防股</w:t>
            </w:r>
          </w:p>
          <w:p w14:paraId="28BEBA1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水防股</w:t>
            </w:r>
          </w:p>
          <w:p w14:paraId="37F6839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土防股</w:t>
            </w:r>
          </w:p>
          <w:p w14:paraId="0721F86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D0D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6DAF121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8AE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2FF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AFD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527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D7F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4F4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5F433ED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150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A10D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59D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行政确认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AEEB" w14:textId="77777777" w:rsidR="004C3084" w:rsidRPr="004C3084" w:rsidRDefault="004C3084" w:rsidP="004C3084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运行环节：受理、确认、送达、事后监管</w:t>
            </w:r>
          </w:p>
          <w:p w14:paraId="78986135" w14:textId="77777777" w:rsidR="004C3084" w:rsidRPr="004C3084" w:rsidRDefault="004C3084" w:rsidP="004C3084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责任事项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276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DC6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65E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气防股</w:t>
            </w:r>
          </w:p>
          <w:p w14:paraId="555782B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水防股</w:t>
            </w:r>
          </w:p>
          <w:p w14:paraId="193E8AB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土防股</w:t>
            </w:r>
          </w:p>
          <w:p w14:paraId="0F5D297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执法队</w:t>
            </w:r>
          </w:p>
          <w:p w14:paraId="040D561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监控中心</w:t>
            </w:r>
          </w:p>
          <w:p w14:paraId="0EAB596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应急中心</w:t>
            </w:r>
          </w:p>
          <w:p w14:paraId="5E90FFE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辐射站等</w:t>
            </w:r>
          </w:p>
          <w:p w14:paraId="7BB74CE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85B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422CE67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6DE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B2C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165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3C4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411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3125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61DAF083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098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5DD3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37D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行政裁决和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行政</w:t>
            </w:r>
          </w:p>
          <w:p w14:paraId="78F4812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调解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AA2FB" w14:textId="77777777" w:rsidR="004C3084" w:rsidRPr="004C3084" w:rsidRDefault="004C3084" w:rsidP="004C308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运行环节：受理、审理、裁决或调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解、执行</w:t>
            </w:r>
          </w:p>
          <w:p w14:paraId="4E1B68D9" w14:textId="77777777" w:rsidR="004C3084" w:rsidRPr="004C3084" w:rsidRDefault="004C3084" w:rsidP="004C3084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责任事项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3BB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《中华人民共和国环境保护法》《中华人民共和国水污染防治法》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海洋环境保护法》《中华人民共和国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21D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213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信访办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65F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43417BC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82F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7A7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3CE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73C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C84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1E1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20319A24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B15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826A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099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行政给付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44C5" w14:textId="77777777" w:rsidR="004C3084" w:rsidRPr="004C3084" w:rsidRDefault="004C3084" w:rsidP="004C3084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运行环节：受理、审查、决定、给付、事后监管</w:t>
            </w:r>
          </w:p>
          <w:p w14:paraId="57D4FBA7" w14:textId="77777777" w:rsidR="004C3084" w:rsidRPr="004C3084" w:rsidRDefault="004C3084" w:rsidP="004C3084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责任事项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177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723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8C5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财务股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4EA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19EE72F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7C7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C5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2AF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3BA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2B6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380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624B592D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22C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317C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470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行政检查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91DF" w14:textId="77777777" w:rsidR="004C3084" w:rsidRPr="004C3084" w:rsidRDefault="004C3084" w:rsidP="004C3084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运行环节：制定方案、实施检查、事后监管</w:t>
            </w:r>
          </w:p>
          <w:p w14:paraId="6EAECAE3" w14:textId="77777777" w:rsidR="004C3084" w:rsidRPr="004C3084" w:rsidRDefault="004C3084" w:rsidP="004C3084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责任事项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4D1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4C0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1B2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执法队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D39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1FAACE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24F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901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9EF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FB0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86E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FE5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344EB4A1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F0B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360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其他行政职责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A87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重大建设项目环境管理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F6F1" w14:textId="77777777" w:rsidR="004C3084" w:rsidRPr="004C3084" w:rsidRDefault="004C3084" w:rsidP="004C3084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重大建设项目落实生态环境要求情况</w:t>
            </w:r>
          </w:p>
          <w:p w14:paraId="347A371F" w14:textId="77777777" w:rsidR="004C3084" w:rsidRPr="004C3084" w:rsidRDefault="004C3084" w:rsidP="004C3084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重大建设项目生态环境监督管理情况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633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508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74A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执法队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604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75E8DC6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60C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E57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E5A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CC3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017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4DF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85CCABF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4B4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6F09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909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生态环境保护督察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1FB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按要求公开中央、省生态环境保护督察进驻时限，受理投诉、举报途径，督察反馈问题，受理投诉、举报查处情况，反馈问题整改情况。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6D8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968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D73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督察室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43D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3BD8F69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62F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7EB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BB3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899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301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C28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2FF94B0F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FE7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1508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C7E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生态建设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7CED" w14:textId="77777777" w:rsidR="004C3084" w:rsidRPr="004C3084" w:rsidRDefault="004C3084" w:rsidP="004C308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生态乡镇、生态村、生态示范户创建情况</w:t>
            </w:r>
          </w:p>
          <w:p w14:paraId="3E0D56AE" w14:textId="77777777" w:rsidR="004C3084" w:rsidRPr="004C3084" w:rsidRDefault="004C3084" w:rsidP="004C308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生态文明建设示范区</w:t>
            </w:r>
            <w:r w:rsidRPr="004C308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和“绿</w:t>
            </w:r>
            <w:r w:rsidRPr="004C308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lastRenderedPageBreak/>
              <w:t>水青山就是金山银山”实践创新基地创建情况</w:t>
            </w:r>
          </w:p>
          <w:p w14:paraId="20C32F19" w14:textId="77777777" w:rsidR="004C3084" w:rsidRPr="004C3084" w:rsidRDefault="004C3084" w:rsidP="004C308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农村环境综合整治情况</w:t>
            </w:r>
          </w:p>
          <w:p w14:paraId="7AF29C68" w14:textId="77777777" w:rsidR="004C3084" w:rsidRPr="004C3084" w:rsidRDefault="004C3084" w:rsidP="004C308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各类自然保护地生态环境监管执法信息</w:t>
            </w:r>
          </w:p>
          <w:p w14:paraId="4867492D" w14:textId="77777777" w:rsidR="004C3084" w:rsidRPr="004C3084" w:rsidRDefault="004C3084" w:rsidP="004C3084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生物多样性保护、生物物种资源保护相关信息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25E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《中华人民共和国政府信息公开条例》《关于全面推进政务公开工作的意见》（中办发〔2016〕8号）、《开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展基层政务公开标准化规范化试点工作方案》（国办发〔2017〕42号）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FD1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E2E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生态股</w:t>
            </w:r>
          </w:p>
          <w:p w14:paraId="254AA52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土防股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E98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19E5F57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440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94C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B031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7C6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D52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59E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6C12F4A0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400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8A75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7C6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企业事业单位突发环境事件应急预案备案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435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企业事业单位突发环境事件应急预案备案情况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2958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5BD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956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应急中心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666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548E47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96C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193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894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404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D07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411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1EE360C2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9AF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742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公共服务事项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037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生态环境保护政策与业务</w:t>
            </w:r>
          </w:p>
          <w:p w14:paraId="287BADE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咨询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222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生态环境保护政策与业务咨询答复函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049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E73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814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法规宣教股、生态股、气防股、水防股、土防股、环评股、信访办等相关业务股室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03B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754F608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7EE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25A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76C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1ED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EB5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2C8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31FD2671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B5E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97C3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182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生态环境主题活动组织情况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D4B5" w14:textId="77777777" w:rsidR="004C3084" w:rsidRPr="004C3084" w:rsidRDefault="004C3084" w:rsidP="004C308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环保公众开放活动通知、活动开展情况</w:t>
            </w:r>
          </w:p>
          <w:p w14:paraId="0B6CE83E" w14:textId="77777777" w:rsidR="004C3084" w:rsidRPr="004C3084" w:rsidRDefault="004C3084" w:rsidP="004C308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参观环境宣传教育基地活动开展情况</w:t>
            </w:r>
          </w:p>
          <w:p w14:paraId="6C1646BF" w14:textId="77777777" w:rsidR="004C3084" w:rsidRPr="004C3084" w:rsidRDefault="004C3084" w:rsidP="004C308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在公共场所开展环境保护宣传教育活动通知、活动开展情况</w:t>
            </w:r>
          </w:p>
          <w:p w14:paraId="2DA4FE61" w14:textId="77777777" w:rsidR="004C3084" w:rsidRPr="004C3084" w:rsidRDefault="004C3084" w:rsidP="004C308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4"/>
                <w:kern w:val="0"/>
                <w:szCs w:val="21"/>
              </w:rPr>
              <w:t>六五环境日、全国低碳日等主题宣传活动通知、活动开展情况</w:t>
            </w:r>
          </w:p>
          <w:p w14:paraId="2DBFA5C8" w14:textId="77777777" w:rsidR="004C3084" w:rsidRPr="004C3084" w:rsidRDefault="004C3084" w:rsidP="004C3084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开展生态、环保类教育培训活动通知、活动开展情况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BBA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《中华人民共和国环境保护法》《中华人民共和国政府信息公开条例》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DE6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601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法规宣教股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5FC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5FAACA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C48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3F2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4ED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FEA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D64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1AB8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26E125E2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87D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B47E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35D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生态环境污染举报咨询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554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生态环境举报、咨询方式（电话、地址等）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21B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6DC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8F8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信访办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348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2BF3479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B9C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270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684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F22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F99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08E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6EFF817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24E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3E35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490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污染源监督监测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655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重点排污单位监督性监测信息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448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C6A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8B8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监测站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7C9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73D6451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43B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C4E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E04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E27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130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A99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2A6E65A9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711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0DAA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274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污染源信息发布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6D4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86F3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F4A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F62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气防股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t>  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水防股</w:t>
            </w:r>
            <w:r w:rsidRPr="004C3084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土防股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DCB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62580D1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A5E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C55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663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E3A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8D2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0B4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7786D920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25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6A08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915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生态环境举报信访信息发布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A28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公开重点生态环境举报、信访案件及处理情况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1E0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《中华人民共和国环境保护法》《中华人民共和国政府信息公开条例》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346D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239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信访办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656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5C86D83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C89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F4D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A77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0F8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3CF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6231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188F5AD7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8CF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0F91B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7A0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生态环境质量信息发布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CDC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水环境质量信息（地表水监测结果和集中式生活饮用水水源水质状况报告）；实时空气质量指数（AQI）和PM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2.5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浓度；声环境功能区监测结果（包括声环境功能区类别、监测点位、执行标准、监测结果）；其他环境质量信息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976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F5C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自该信息形成或者变更之日起20个工作日内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99E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气防股</w:t>
            </w:r>
          </w:p>
          <w:p w14:paraId="15252A6E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水防股</w:t>
            </w:r>
          </w:p>
          <w:p w14:paraId="4DD98CE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监测站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97E6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67D01BA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ED3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BB8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245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94D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F260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0BA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C3084" w:rsidRPr="004C3084" w14:paraId="1192CFAC" w14:textId="77777777" w:rsidTr="004C308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CBB07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DBF9" w14:textId="77777777" w:rsidR="004C3084" w:rsidRPr="004C3084" w:rsidRDefault="004C3084" w:rsidP="004C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D6E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生态环境统计报告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D75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spacing w:val="-2"/>
                <w:kern w:val="0"/>
                <w:szCs w:val="21"/>
              </w:rPr>
              <w:t>本行政机关的政府信息公开工作年度报告、环境统计年度报告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482C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《中华人民共和国政府信息公开条例》《关于全面推进政务公开工作的意见》（中办发〔2016〕8号）、《开展基层政务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公开标准化规范化试点工作方案》（国办发〔2017〕42号）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ADD5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自该信息形成或者变更之日起20个工作日内;政府信</w:t>
            </w: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息公开工作年度报告按照《政府信息公开条例》要求的时限公开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82F2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办公室</w:t>
            </w:r>
          </w:p>
          <w:p w14:paraId="148E4B1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环评股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8EA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政府网站</w:t>
            </w:r>
          </w:p>
          <w:p w14:paraId="01E408E4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C81B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6CE8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DA7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0849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C3AA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4C30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√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475F" w14:textId="77777777" w:rsidR="004C3084" w:rsidRPr="004C3084" w:rsidRDefault="004C3084" w:rsidP="004C308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4835A9E3" w14:textId="77777777" w:rsidR="004C3084" w:rsidRPr="004C3084" w:rsidRDefault="004C3084" w:rsidP="004C3084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4DC35057" w14:textId="77777777" w:rsidR="004C3084" w:rsidRPr="004C3084" w:rsidRDefault="004C3084" w:rsidP="004C30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58EE0281" w14:textId="77777777" w:rsidR="004C3084" w:rsidRPr="004C3084" w:rsidRDefault="004C3084" w:rsidP="004C30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6FB20029" w14:textId="77777777" w:rsidR="004C3084" w:rsidRDefault="004C3084"/>
    <w:sectPr w:rsidR="004C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A90"/>
    <w:multiLevelType w:val="multilevel"/>
    <w:tmpl w:val="41E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41B9B"/>
    <w:multiLevelType w:val="multilevel"/>
    <w:tmpl w:val="96A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D237C"/>
    <w:multiLevelType w:val="multilevel"/>
    <w:tmpl w:val="1FBC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D4BEF"/>
    <w:multiLevelType w:val="multilevel"/>
    <w:tmpl w:val="CFE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0163C"/>
    <w:multiLevelType w:val="multilevel"/>
    <w:tmpl w:val="6C52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247CE"/>
    <w:multiLevelType w:val="multilevel"/>
    <w:tmpl w:val="F8E4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44C3D"/>
    <w:multiLevelType w:val="multilevel"/>
    <w:tmpl w:val="E5A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1521B"/>
    <w:multiLevelType w:val="multilevel"/>
    <w:tmpl w:val="3C5A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B1C80"/>
    <w:multiLevelType w:val="multilevel"/>
    <w:tmpl w:val="2DC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03680"/>
    <w:multiLevelType w:val="multilevel"/>
    <w:tmpl w:val="37F4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84"/>
    <w:rsid w:val="004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D2B36"/>
  <w15:chartTrackingRefBased/>
  <w15:docId w15:val="{F98422F0-2B48-7C4E-8C65-8ECDB5C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C3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229283385@qq.com</dc:creator>
  <cp:keywords/>
  <dc:description/>
  <cp:lastModifiedBy>229283385@qq.com</cp:lastModifiedBy>
  <cp:revision>1</cp:revision>
  <dcterms:created xsi:type="dcterms:W3CDTF">2021-08-27T03:31:00Z</dcterms:created>
  <dcterms:modified xsi:type="dcterms:W3CDTF">2021-08-27T03:31:00Z</dcterms:modified>
</cp:coreProperties>
</file>